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BD44" w14:textId="77777777" w:rsidR="00571CA6" w:rsidRDefault="00571CA6" w:rsidP="00571CA6">
      <w:pPr>
        <w:rPr>
          <w:rFonts w:ascii="Calibri" w:eastAsia="Adobe Fan Heiti Std B" w:hAnsi="Calibri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B7FC943" wp14:editId="1058D840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686560" cy="1195705"/>
            <wp:effectExtent l="0" t="0" r="0" b="0"/>
            <wp:wrapThrough wrapText="bothSides">
              <wp:wrapPolygon edited="0">
                <wp:start x="0" y="0"/>
                <wp:lineTo x="0" y="21107"/>
                <wp:lineTo x="21145" y="21107"/>
                <wp:lineTo x="21145" y="0"/>
                <wp:lineTo x="0" y="0"/>
              </wp:wrapPolygon>
            </wp:wrapThrough>
            <wp:docPr id="1" name="Picture 1" descr="YCEF-logo-with-text-and-tagline-smal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CEF-logo-with-text-and-tagline-small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50B">
        <w:rPr>
          <w:rFonts w:ascii="Calibri" w:eastAsia="Adobe Fan Heiti Std B" w:hAnsi="Calibri"/>
        </w:rPr>
        <w:t xml:space="preserve">Yamhill Carlton Education Foundation </w:t>
      </w:r>
    </w:p>
    <w:p w14:paraId="744D987D" w14:textId="77777777" w:rsidR="00571CA6" w:rsidRPr="00E22490" w:rsidRDefault="00571CA6" w:rsidP="00571CA6">
      <w:pPr>
        <w:rPr>
          <w:rFonts w:ascii="Calibri" w:eastAsia="Adobe Fan Heiti Std B" w:hAnsi="Calibri"/>
        </w:rPr>
      </w:pPr>
      <w:r w:rsidRPr="0081150B">
        <w:rPr>
          <w:rFonts w:ascii="Calibri" w:eastAsia="Adobe Fan Heiti Std B" w:hAnsi="Calibri"/>
        </w:rPr>
        <w:t>PO Box</w:t>
      </w:r>
      <w:r>
        <w:rPr>
          <w:rFonts w:ascii="Calibri" w:eastAsia="Adobe Fan Heiti Std B" w:hAnsi="Calibri"/>
        </w:rPr>
        <w:t xml:space="preserve"> 217</w:t>
      </w:r>
    </w:p>
    <w:p w14:paraId="5FDFFBDA" w14:textId="77777777" w:rsidR="00571CA6" w:rsidRPr="0081150B" w:rsidRDefault="00571CA6" w:rsidP="00571CA6">
      <w:pPr>
        <w:rPr>
          <w:rFonts w:ascii="Calibri" w:eastAsia="Adobe Fan Heiti Std B" w:hAnsi="Calibri"/>
        </w:rPr>
      </w:pPr>
      <w:r w:rsidRPr="0081150B">
        <w:rPr>
          <w:rFonts w:ascii="Calibri" w:eastAsia="Adobe Fan Heiti Std B" w:hAnsi="Calibri"/>
        </w:rPr>
        <w:t>Yamhill, OR 97148</w:t>
      </w:r>
      <w:bookmarkStart w:id="0" w:name="_GoBack"/>
      <w:bookmarkEnd w:id="0"/>
    </w:p>
    <w:p w14:paraId="2ECDD18F" w14:textId="77777777" w:rsidR="00833DBA" w:rsidRDefault="00833DBA"/>
    <w:p w14:paraId="28ED1BFD" w14:textId="2184C06A" w:rsidR="00571CA6" w:rsidRPr="009D49C5" w:rsidRDefault="00BD0FB3" w:rsidP="00571CA6">
      <w:pPr>
        <w:rPr>
          <w:rFonts w:ascii="Calibri" w:eastAsia="Adobe Fan Heiti Std B" w:hAnsi="Calibri"/>
          <w:b/>
          <w:sz w:val="28"/>
          <w:szCs w:val="28"/>
        </w:rPr>
      </w:pPr>
      <w:r>
        <w:rPr>
          <w:rFonts w:ascii="Calibri" w:eastAsia="Adobe Fan Heiti Std B" w:hAnsi="Calibri"/>
          <w:b/>
          <w:sz w:val="28"/>
          <w:szCs w:val="28"/>
        </w:rPr>
        <w:t xml:space="preserve">YCEF </w:t>
      </w:r>
      <w:r w:rsidR="00571CA6" w:rsidRPr="009D49C5">
        <w:rPr>
          <w:rFonts w:ascii="Calibri" w:eastAsia="Adobe Fan Heiti Std B" w:hAnsi="Calibri"/>
          <w:b/>
          <w:sz w:val="28"/>
          <w:szCs w:val="28"/>
        </w:rPr>
        <w:t>Mini-Grant</w:t>
      </w:r>
      <w:r w:rsidR="0030146A">
        <w:rPr>
          <w:rFonts w:ascii="Calibri" w:eastAsia="Adobe Fan Heiti Std B" w:hAnsi="Calibri"/>
          <w:b/>
          <w:sz w:val="28"/>
          <w:szCs w:val="28"/>
        </w:rPr>
        <w:t xml:space="preserve"> Instructions</w:t>
      </w:r>
    </w:p>
    <w:p w14:paraId="2B5785DD" w14:textId="77777777" w:rsidR="00571CA6" w:rsidRDefault="00571CA6" w:rsidP="00571CA6">
      <w:pPr>
        <w:rPr>
          <w:rFonts w:ascii="Calibri" w:eastAsia="Adobe Fan Heiti Std B" w:hAnsi="Calibri"/>
          <w:b/>
          <w:sz w:val="24"/>
          <w:szCs w:val="24"/>
        </w:rPr>
      </w:pPr>
    </w:p>
    <w:p w14:paraId="57B737AA" w14:textId="77777777" w:rsidR="009D49C5" w:rsidRDefault="009D49C5">
      <w:pPr>
        <w:rPr>
          <w:rFonts w:ascii="Calibri" w:eastAsia="Adobe Fan Heiti Std B" w:hAnsi="Calibri"/>
          <w:b/>
          <w:sz w:val="24"/>
          <w:szCs w:val="24"/>
        </w:rPr>
      </w:pPr>
    </w:p>
    <w:p w14:paraId="2ADF606E" w14:textId="77777777" w:rsidR="00571CA6" w:rsidRPr="00571CA6" w:rsidRDefault="00571CA6">
      <w:pPr>
        <w:rPr>
          <w:rFonts w:ascii="Calibri" w:eastAsia="Adobe Fan Heiti Std B" w:hAnsi="Calibri"/>
          <w:b/>
          <w:sz w:val="24"/>
          <w:szCs w:val="24"/>
        </w:rPr>
      </w:pPr>
      <w:r>
        <w:rPr>
          <w:rFonts w:ascii="Calibri" w:eastAsia="Adobe Fan Heiti Std B" w:hAnsi="Calibri"/>
          <w:b/>
          <w:sz w:val="24"/>
          <w:szCs w:val="24"/>
        </w:rPr>
        <w:t>Instructions:</w:t>
      </w:r>
    </w:p>
    <w:p w14:paraId="56833679" w14:textId="77777777" w:rsidR="00571CA6" w:rsidRPr="00CE3785" w:rsidRDefault="00571CA6" w:rsidP="00571CA6">
      <w:pPr>
        <w:pStyle w:val="BodyText"/>
        <w:rPr>
          <w:rFonts w:ascii="Calibri" w:hAnsi="Calibri"/>
          <w:color w:val="FF0000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Please complete and submit all information on the </w:t>
      </w:r>
      <w:r>
        <w:rPr>
          <w:rFonts w:ascii="Calibri" w:hAnsi="Calibri"/>
          <w:sz w:val="24"/>
          <w:szCs w:val="24"/>
        </w:rPr>
        <w:t xml:space="preserve">YCEF Mini-Grant </w:t>
      </w:r>
      <w:r w:rsidRPr="009E46C2">
        <w:rPr>
          <w:rFonts w:ascii="Calibri" w:hAnsi="Calibri"/>
          <w:sz w:val="24"/>
          <w:szCs w:val="24"/>
        </w:rPr>
        <w:t>application form following the</w:t>
      </w:r>
      <w:r>
        <w:rPr>
          <w:rFonts w:ascii="Calibri" w:hAnsi="Calibri"/>
          <w:sz w:val="24"/>
          <w:szCs w:val="24"/>
        </w:rPr>
        <w:t>se instructions</w:t>
      </w:r>
      <w:r w:rsidRPr="009E46C2">
        <w:rPr>
          <w:rFonts w:ascii="Calibri" w:hAnsi="Calibri"/>
          <w:sz w:val="24"/>
          <w:szCs w:val="24"/>
        </w:rPr>
        <w:t xml:space="preserve">.  </w:t>
      </w:r>
      <w:r>
        <w:rPr>
          <w:rFonts w:ascii="Calibri" w:hAnsi="Calibri"/>
          <w:sz w:val="24"/>
          <w:szCs w:val="24"/>
        </w:rPr>
        <w:t xml:space="preserve">YCEF will review grant applications in Fall and Spring.  </w:t>
      </w:r>
      <w:r w:rsidRPr="00A73725">
        <w:rPr>
          <w:rFonts w:ascii="Calibri" w:hAnsi="Calibri"/>
          <w:sz w:val="24"/>
          <w:szCs w:val="24"/>
        </w:rPr>
        <w:t xml:space="preserve">Applications are </w:t>
      </w:r>
      <w:r>
        <w:rPr>
          <w:rFonts w:ascii="Calibri" w:hAnsi="Calibri"/>
          <w:sz w:val="24"/>
          <w:szCs w:val="24"/>
        </w:rPr>
        <w:t>due October 31 or April 1</w:t>
      </w:r>
      <w:r w:rsidRPr="00A73725">
        <w:rPr>
          <w:rFonts w:ascii="Calibri" w:hAnsi="Calibri"/>
          <w:sz w:val="24"/>
          <w:szCs w:val="24"/>
        </w:rPr>
        <w:t>.</w:t>
      </w:r>
    </w:p>
    <w:p w14:paraId="02CDA9FC" w14:textId="77777777" w:rsidR="00571CA6" w:rsidRPr="009E46C2" w:rsidRDefault="00571CA6" w:rsidP="00571CA6">
      <w:pPr>
        <w:pStyle w:val="BodyText"/>
        <w:numPr>
          <w:ilvl w:val="0"/>
          <w:numId w:val="1"/>
        </w:numPr>
        <w:tabs>
          <w:tab w:val="left" w:pos="36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Applications must speak sufficiently to the criteria used in evaluating requests (see below).</w:t>
      </w:r>
    </w:p>
    <w:p w14:paraId="26FEDCD9" w14:textId="1544E9EA" w:rsidR="00571CA6" w:rsidRPr="009E46C2" w:rsidRDefault="00571CA6" w:rsidP="00571CA6">
      <w:pPr>
        <w:pStyle w:val="BodyText"/>
        <w:numPr>
          <w:ilvl w:val="0"/>
          <w:numId w:val="1"/>
        </w:numPr>
        <w:tabs>
          <w:tab w:val="left" w:pos="36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Applicatio</w:t>
      </w:r>
      <w:r w:rsidR="00DC46FF">
        <w:rPr>
          <w:rFonts w:ascii="Calibri" w:hAnsi="Calibri"/>
          <w:sz w:val="24"/>
          <w:szCs w:val="24"/>
        </w:rPr>
        <w:t xml:space="preserve">ns must be computer generated. </w:t>
      </w:r>
      <w:r>
        <w:rPr>
          <w:rFonts w:ascii="Calibri" w:hAnsi="Calibri"/>
          <w:sz w:val="24"/>
          <w:szCs w:val="24"/>
        </w:rPr>
        <w:t>(</w:t>
      </w:r>
      <w:r w:rsidR="00DC46FF">
        <w:rPr>
          <w:rFonts w:ascii="Calibri" w:hAnsi="Calibri"/>
          <w:sz w:val="24"/>
          <w:szCs w:val="24"/>
        </w:rPr>
        <w:t>Save/</w:t>
      </w:r>
      <w:r>
        <w:rPr>
          <w:rFonts w:ascii="Calibri" w:hAnsi="Calibri"/>
          <w:sz w:val="24"/>
          <w:szCs w:val="24"/>
        </w:rPr>
        <w:t xml:space="preserve">Rename </w:t>
      </w:r>
      <w:r w:rsidR="00DC46FF">
        <w:rPr>
          <w:rFonts w:ascii="Calibri" w:hAnsi="Calibri"/>
          <w:sz w:val="24"/>
          <w:szCs w:val="24"/>
        </w:rPr>
        <w:t>this</w:t>
      </w:r>
      <w:r>
        <w:rPr>
          <w:rFonts w:ascii="Calibri" w:hAnsi="Calibri"/>
          <w:sz w:val="24"/>
          <w:szCs w:val="24"/>
        </w:rPr>
        <w:t xml:space="preserve"> application form and fill out)</w:t>
      </w:r>
      <w:r w:rsidR="00DC46FF">
        <w:rPr>
          <w:rFonts w:ascii="Calibri" w:hAnsi="Calibri"/>
          <w:sz w:val="24"/>
          <w:szCs w:val="24"/>
        </w:rPr>
        <w:t>.</w:t>
      </w:r>
    </w:p>
    <w:p w14:paraId="1A6B426F" w14:textId="37D2AFB1" w:rsidR="00571CA6" w:rsidRDefault="00571CA6" w:rsidP="00571CA6">
      <w:pPr>
        <w:pStyle w:val="BodyText"/>
        <w:numPr>
          <w:ilvl w:val="0"/>
          <w:numId w:val="1"/>
        </w:numPr>
        <w:tabs>
          <w:tab w:val="left" w:pos="360"/>
        </w:tabs>
        <w:rPr>
          <w:rFonts w:ascii="Calibri" w:hAnsi="Calibri"/>
          <w:sz w:val="24"/>
          <w:szCs w:val="24"/>
        </w:rPr>
      </w:pPr>
      <w:r w:rsidRPr="00D50A81">
        <w:rPr>
          <w:rFonts w:ascii="Calibri" w:hAnsi="Calibri"/>
          <w:sz w:val="24"/>
          <w:szCs w:val="24"/>
        </w:rPr>
        <w:t>Applications, including both the cover page and the project description pages</w:t>
      </w:r>
      <w:r>
        <w:rPr>
          <w:rFonts w:ascii="Calibri" w:hAnsi="Calibri"/>
          <w:sz w:val="24"/>
          <w:szCs w:val="24"/>
        </w:rPr>
        <w:t>, need to be emailed as a</w:t>
      </w:r>
      <w:r w:rsidRPr="00D50A81">
        <w:rPr>
          <w:rFonts w:ascii="Calibri" w:hAnsi="Calibri"/>
          <w:sz w:val="24"/>
          <w:szCs w:val="24"/>
        </w:rPr>
        <w:t xml:space="preserve"> </w:t>
      </w:r>
      <w:r w:rsidR="00A328D7">
        <w:rPr>
          <w:rFonts w:ascii="Calibri" w:hAnsi="Calibri"/>
          <w:sz w:val="24"/>
          <w:szCs w:val="24"/>
        </w:rPr>
        <w:t>d</w:t>
      </w:r>
      <w:r w:rsidR="00B13557">
        <w:rPr>
          <w:rFonts w:ascii="Calibri" w:hAnsi="Calibri"/>
          <w:sz w:val="24"/>
          <w:szCs w:val="24"/>
        </w:rPr>
        <w:t xml:space="preserve">igital file </w:t>
      </w:r>
      <w:r w:rsidRPr="00D50A81">
        <w:rPr>
          <w:rFonts w:ascii="Calibri" w:hAnsi="Calibri"/>
          <w:sz w:val="24"/>
          <w:szCs w:val="24"/>
        </w:rPr>
        <w:t xml:space="preserve">to YCEF </w:t>
      </w:r>
      <w:r>
        <w:rPr>
          <w:rFonts w:ascii="Calibri" w:hAnsi="Calibri"/>
          <w:sz w:val="24"/>
          <w:szCs w:val="24"/>
        </w:rPr>
        <w:t xml:space="preserve">at </w:t>
      </w:r>
      <w:hyperlink r:id="rId9" w:history="1">
        <w:r>
          <w:rPr>
            <w:rStyle w:val="Hyperlink"/>
            <w:rFonts w:ascii="Calibri" w:hAnsi="Calibri"/>
            <w:sz w:val="24"/>
            <w:szCs w:val="24"/>
          </w:rPr>
          <w:t>ycedfoundation@gmail.com</w:t>
        </w:r>
      </w:hyperlink>
      <w:r w:rsidR="00A328D7">
        <w:rPr>
          <w:rFonts w:ascii="Calibri" w:hAnsi="Calibri"/>
          <w:sz w:val="24"/>
          <w:szCs w:val="24"/>
        </w:rPr>
        <w:t xml:space="preserve"> or mailed to YCEF.</w:t>
      </w:r>
    </w:p>
    <w:p w14:paraId="1FE05F63" w14:textId="77777777" w:rsidR="00571CA6" w:rsidRDefault="00571CA6" w:rsidP="00571CA6">
      <w:pPr>
        <w:pStyle w:val="BodyText"/>
        <w:numPr>
          <w:ilvl w:val="0"/>
          <w:numId w:val="1"/>
        </w:numPr>
        <w:tabs>
          <w:tab w:val="left" w:pos="36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Materials submitted for a grant award will not be returned.</w:t>
      </w:r>
      <w:r w:rsidRPr="00085F21">
        <w:rPr>
          <w:rFonts w:ascii="Calibri" w:hAnsi="Calibri"/>
          <w:sz w:val="24"/>
          <w:szCs w:val="24"/>
        </w:rPr>
        <w:t xml:space="preserve">  </w:t>
      </w:r>
    </w:p>
    <w:p w14:paraId="7DB8223E" w14:textId="77777777" w:rsidR="00571CA6" w:rsidRDefault="00571CA6" w:rsidP="00571CA6">
      <w:pPr>
        <w:pStyle w:val="BodyText"/>
        <w:tabs>
          <w:tab w:val="left" w:pos="360"/>
        </w:tabs>
        <w:rPr>
          <w:rFonts w:ascii="Calibri" w:hAnsi="Calibri"/>
          <w:sz w:val="24"/>
          <w:szCs w:val="24"/>
        </w:rPr>
      </w:pPr>
    </w:p>
    <w:p w14:paraId="1C069717" w14:textId="77777777" w:rsidR="00571CA6" w:rsidRDefault="00571CA6" w:rsidP="00571CA6">
      <w:pPr>
        <w:pStyle w:val="BodyText"/>
        <w:tabs>
          <w:tab w:val="left" w:pos="3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FAQ’s and </w:t>
      </w:r>
      <w:r w:rsidRPr="00571CA6">
        <w:rPr>
          <w:rFonts w:ascii="Calibri" w:hAnsi="Calibri"/>
          <w:b/>
          <w:sz w:val="24"/>
          <w:szCs w:val="24"/>
        </w:rPr>
        <w:t>Criteria:</w:t>
      </w:r>
    </w:p>
    <w:p w14:paraId="43DF1CDB" w14:textId="77777777" w:rsidR="00571CA6" w:rsidRDefault="00571CA6" w:rsidP="00571CA6">
      <w:pPr>
        <w:pStyle w:val="BodyText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Please use the following guidelines to determine if your proposed application meets</w:t>
      </w:r>
      <w:r>
        <w:rPr>
          <w:rFonts w:ascii="Calibri" w:hAnsi="Calibri"/>
          <w:sz w:val="24"/>
          <w:szCs w:val="24"/>
        </w:rPr>
        <w:t xml:space="preserve"> the criteria of the Yamhill Carlton</w:t>
      </w:r>
      <w:r w:rsidRPr="009E46C2">
        <w:rPr>
          <w:rFonts w:ascii="Calibri" w:hAnsi="Calibri"/>
          <w:sz w:val="24"/>
          <w:szCs w:val="24"/>
        </w:rPr>
        <w:t xml:space="preserve"> Education Foundation:</w:t>
      </w:r>
    </w:p>
    <w:p w14:paraId="6162CCAE" w14:textId="77777777" w:rsidR="00571CA6" w:rsidRPr="009E46C2" w:rsidRDefault="00571CA6" w:rsidP="00571CA6">
      <w:pPr>
        <w:jc w:val="center"/>
        <w:rPr>
          <w:rFonts w:ascii="Calibri" w:hAnsi="Calibri"/>
          <w:i/>
          <w:iCs/>
          <w:sz w:val="24"/>
          <w:szCs w:val="24"/>
        </w:rPr>
      </w:pPr>
    </w:p>
    <w:p w14:paraId="26532839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What types of projects are eligible for funding? </w:t>
      </w:r>
    </w:p>
    <w:p w14:paraId="5F3AD398" w14:textId="5861C3FE" w:rsidR="00571CA6" w:rsidRPr="009E46C2" w:rsidRDefault="00571CA6" w:rsidP="00571CA6">
      <w:pPr>
        <w:tabs>
          <w:tab w:val="left" w:pos="360"/>
        </w:tabs>
        <w:ind w:left="720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Yamhill Carlton Education Foundation</w:t>
      </w:r>
      <w:r w:rsidRPr="009E46C2">
        <w:rPr>
          <w:rFonts w:ascii="Calibri" w:hAnsi="Calibri"/>
          <w:sz w:val="24"/>
          <w:szCs w:val="24"/>
        </w:rPr>
        <w:t xml:space="preserve"> Mini</w:t>
      </w:r>
      <w:r>
        <w:rPr>
          <w:rFonts w:ascii="Calibri" w:hAnsi="Calibri"/>
          <w:sz w:val="24"/>
          <w:szCs w:val="24"/>
        </w:rPr>
        <w:t>-</w:t>
      </w:r>
      <w:r w:rsidRPr="009E46C2">
        <w:rPr>
          <w:rFonts w:ascii="Calibri" w:hAnsi="Calibri"/>
          <w:sz w:val="24"/>
          <w:szCs w:val="24"/>
        </w:rPr>
        <w:t>Grant program offers funding to individual</w:t>
      </w:r>
      <w:r w:rsidR="00A328D7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or teams of</w:t>
      </w:r>
      <w:r w:rsidRPr="009E46C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YC School District</w:t>
      </w:r>
      <w:r w:rsidRPr="009E46C2">
        <w:rPr>
          <w:rFonts w:ascii="Calibri" w:hAnsi="Calibri"/>
          <w:sz w:val="24"/>
          <w:szCs w:val="24"/>
        </w:rPr>
        <w:t xml:space="preserve"> ed</w:t>
      </w:r>
      <w:r>
        <w:rPr>
          <w:rFonts w:ascii="Calibri" w:hAnsi="Calibri"/>
          <w:sz w:val="24"/>
          <w:szCs w:val="24"/>
        </w:rPr>
        <w:t>ucators</w:t>
      </w:r>
      <w:r w:rsidRPr="009E46C2">
        <w:rPr>
          <w:rFonts w:ascii="Calibri" w:hAnsi="Calibri"/>
          <w:sz w:val="24"/>
          <w:szCs w:val="24"/>
        </w:rPr>
        <w:t xml:space="preserve"> to implement programs that enhance learning opportuni</w:t>
      </w:r>
      <w:r>
        <w:rPr>
          <w:rFonts w:ascii="Calibri" w:hAnsi="Calibri"/>
          <w:sz w:val="24"/>
          <w:szCs w:val="24"/>
        </w:rPr>
        <w:t>ties for students in Yamhill Carlton</w:t>
      </w:r>
      <w:r w:rsidRPr="009E46C2">
        <w:rPr>
          <w:rFonts w:ascii="Calibri" w:hAnsi="Calibri"/>
          <w:sz w:val="24"/>
          <w:szCs w:val="24"/>
        </w:rPr>
        <w:t xml:space="preserve"> Schools</w:t>
      </w:r>
      <w:r>
        <w:rPr>
          <w:rFonts w:ascii="Calibri" w:hAnsi="Calibri"/>
          <w:sz w:val="24"/>
          <w:szCs w:val="24"/>
        </w:rPr>
        <w:t>, promote building and district goals</w:t>
      </w:r>
      <w:r w:rsidR="00A328D7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and address common core standards</w:t>
      </w:r>
      <w:r w:rsidRPr="009E46C2">
        <w:rPr>
          <w:rFonts w:ascii="Calibri" w:hAnsi="Calibri"/>
          <w:sz w:val="24"/>
          <w:szCs w:val="24"/>
        </w:rPr>
        <w:t xml:space="preserve">. </w:t>
      </w:r>
    </w:p>
    <w:p w14:paraId="6ED45398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6297E534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t>Who may apply for a</w:t>
      </w:r>
      <w:r>
        <w:rPr>
          <w:rFonts w:ascii="Calibri" w:hAnsi="Calibri"/>
          <w:b/>
          <w:bCs/>
          <w:sz w:val="24"/>
          <w:szCs w:val="24"/>
          <w:u w:val="single"/>
        </w:rPr>
        <w:t>n YCEF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 Mini</w:t>
      </w:r>
      <w:r>
        <w:rPr>
          <w:rFonts w:ascii="Calibri" w:hAnsi="Calibri"/>
          <w:b/>
          <w:bCs/>
          <w:sz w:val="24"/>
          <w:szCs w:val="24"/>
          <w:u w:val="single"/>
        </w:rPr>
        <w:t>-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>Grant?</w:t>
      </w:r>
    </w:p>
    <w:p w14:paraId="7840E6CF" w14:textId="77777777" w:rsidR="00571CA6" w:rsidRPr="009E46C2" w:rsidRDefault="00571CA6" w:rsidP="00571CA6">
      <w:pPr>
        <w:ind w:left="720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Individuals or teams of educators in the </w:t>
      </w:r>
      <w:r>
        <w:rPr>
          <w:rFonts w:ascii="Calibri" w:hAnsi="Calibri"/>
          <w:sz w:val="24"/>
          <w:szCs w:val="24"/>
        </w:rPr>
        <w:t>Yamhill Carlton</w:t>
      </w:r>
      <w:r w:rsidRPr="009E46C2">
        <w:rPr>
          <w:rFonts w:ascii="Calibri" w:hAnsi="Calibri"/>
          <w:sz w:val="24"/>
          <w:szCs w:val="24"/>
        </w:rPr>
        <w:t xml:space="preserve"> School District may apply. Building level administrators may also submit an application but should do so in concert with a group of teachers who will share responsibility for implementing the project</w:t>
      </w:r>
      <w:r>
        <w:rPr>
          <w:rFonts w:ascii="Calibri" w:hAnsi="Calibri"/>
          <w:sz w:val="24"/>
          <w:szCs w:val="24"/>
        </w:rPr>
        <w:t xml:space="preserve"> for which funding is requested</w:t>
      </w:r>
      <w:r w:rsidRPr="009E46C2">
        <w:rPr>
          <w:rFonts w:ascii="Calibri" w:hAnsi="Calibri"/>
          <w:sz w:val="24"/>
          <w:szCs w:val="24"/>
        </w:rPr>
        <w:t xml:space="preserve">. </w:t>
      </w:r>
    </w:p>
    <w:p w14:paraId="6CE39B1E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72C2BAEB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How much funding is available through a </w:t>
      </w:r>
      <w:r>
        <w:rPr>
          <w:rFonts w:ascii="Calibri" w:hAnsi="Calibri"/>
          <w:b/>
          <w:bCs/>
          <w:sz w:val="24"/>
          <w:szCs w:val="24"/>
          <w:u w:val="single"/>
        </w:rPr>
        <w:t>YCEF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 Mini</w:t>
      </w:r>
      <w:r>
        <w:rPr>
          <w:rFonts w:ascii="Calibri" w:hAnsi="Calibri"/>
          <w:b/>
          <w:bCs/>
          <w:sz w:val="24"/>
          <w:szCs w:val="24"/>
          <w:u w:val="single"/>
        </w:rPr>
        <w:t>-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>Grant?</w:t>
      </w:r>
    </w:p>
    <w:p w14:paraId="3389AE4D" w14:textId="39A8CE27" w:rsidR="00571CA6" w:rsidRPr="009E46C2" w:rsidRDefault="00571CA6" w:rsidP="00571CA6">
      <w:pPr>
        <w:ind w:left="720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Mini-Grants </w:t>
      </w:r>
      <w:r w:rsidR="00A328D7">
        <w:rPr>
          <w:rFonts w:ascii="Calibri" w:hAnsi="Calibri"/>
          <w:sz w:val="24"/>
          <w:szCs w:val="24"/>
        </w:rPr>
        <w:t xml:space="preserve">may </w:t>
      </w:r>
      <w:r w:rsidRPr="009E46C2">
        <w:rPr>
          <w:rFonts w:ascii="Calibri" w:hAnsi="Calibri"/>
          <w:sz w:val="24"/>
          <w:szCs w:val="24"/>
        </w:rPr>
        <w:t xml:space="preserve">provide up to $1,000 towards a project. </w:t>
      </w:r>
    </w:p>
    <w:p w14:paraId="43F08D39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7E66A7F5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t>Do Mini-Grants cover all types of expenses?</w:t>
      </w:r>
    </w:p>
    <w:p w14:paraId="4346638E" w14:textId="4B658E9E" w:rsidR="00571CA6" w:rsidRDefault="00571CA6" w:rsidP="00571CA6">
      <w:pPr>
        <w:ind w:left="720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Ordinarily, applicants for a </w:t>
      </w:r>
      <w:r>
        <w:rPr>
          <w:rFonts w:ascii="Calibri" w:hAnsi="Calibri"/>
          <w:sz w:val="24"/>
          <w:szCs w:val="24"/>
        </w:rPr>
        <w:t>YCEF</w:t>
      </w:r>
      <w:r w:rsidRPr="009E46C2">
        <w:rPr>
          <w:rFonts w:ascii="Calibri" w:hAnsi="Calibri"/>
          <w:sz w:val="24"/>
          <w:szCs w:val="24"/>
        </w:rPr>
        <w:t xml:space="preserve"> Mini-Grant should not request funding for teacher stip</w:t>
      </w:r>
      <w:r>
        <w:rPr>
          <w:rFonts w:ascii="Calibri" w:hAnsi="Calibri"/>
          <w:sz w:val="24"/>
          <w:szCs w:val="24"/>
        </w:rPr>
        <w:t>ends, refreshments or</w:t>
      </w:r>
      <w:r w:rsidRPr="009E46C2">
        <w:rPr>
          <w:rFonts w:ascii="Calibri" w:hAnsi="Calibri"/>
          <w:sz w:val="24"/>
          <w:szCs w:val="24"/>
        </w:rPr>
        <w:t xml:space="preserve"> furnishings. </w:t>
      </w:r>
      <w:r w:rsidR="00A328D7">
        <w:rPr>
          <w:rFonts w:ascii="Calibri" w:hAnsi="Calibri"/>
          <w:sz w:val="24"/>
          <w:szCs w:val="24"/>
        </w:rPr>
        <w:t xml:space="preserve"> </w:t>
      </w:r>
      <w:r w:rsidRPr="009E46C2">
        <w:rPr>
          <w:rFonts w:ascii="Calibri" w:hAnsi="Calibri"/>
          <w:sz w:val="24"/>
          <w:szCs w:val="24"/>
        </w:rPr>
        <w:t>Funding for equipment</w:t>
      </w:r>
      <w:r>
        <w:rPr>
          <w:rFonts w:ascii="Calibri" w:hAnsi="Calibri"/>
          <w:sz w:val="24"/>
          <w:szCs w:val="24"/>
        </w:rPr>
        <w:t>,</w:t>
      </w:r>
      <w:r w:rsidRPr="009E46C2">
        <w:rPr>
          <w:rFonts w:ascii="Calibri" w:hAnsi="Calibri"/>
          <w:sz w:val="24"/>
          <w:szCs w:val="24"/>
        </w:rPr>
        <w:t xml:space="preserve"> incentives and rewards will be considered only if the equipment is instrumental in achieving the goals of the project as outlined in the application. </w:t>
      </w:r>
      <w:r>
        <w:rPr>
          <w:rFonts w:ascii="Calibri" w:hAnsi="Calibri"/>
          <w:sz w:val="24"/>
          <w:szCs w:val="24"/>
        </w:rPr>
        <w:t xml:space="preserve"> Approved projects can be found on our website.</w:t>
      </w:r>
    </w:p>
    <w:p w14:paraId="7E661AAB" w14:textId="77777777" w:rsidR="00571CA6" w:rsidRDefault="00571CA6" w:rsidP="00571CA6">
      <w:pPr>
        <w:rPr>
          <w:rFonts w:ascii="Calibri" w:hAnsi="Calibri"/>
          <w:sz w:val="24"/>
          <w:szCs w:val="24"/>
        </w:rPr>
      </w:pPr>
    </w:p>
    <w:p w14:paraId="0FCE6D9C" w14:textId="77777777" w:rsidR="00DC46FF" w:rsidRDefault="00DC46FF" w:rsidP="00571CA6">
      <w:pPr>
        <w:rPr>
          <w:rFonts w:ascii="Calibri" w:hAnsi="Calibri"/>
          <w:sz w:val="24"/>
          <w:szCs w:val="24"/>
        </w:rPr>
      </w:pPr>
    </w:p>
    <w:p w14:paraId="1BF970B5" w14:textId="77777777" w:rsidR="00A328D7" w:rsidRDefault="00A328D7" w:rsidP="00571CA6">
      <w:pPr>
        <w:rPr>
          <w:rFonts w:ascii="Calibri" w:hAnsi="Calibri"/>
          <w:sz w:val="24"/>
          <w:szCs w:val="24"/>
        </w:rPr>
      </w:pPr>
    </w:p>
    <w:p w14:paraId="2E1A1B64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How can I apply for a </w:t>
      </w:r>
      <w:r>
        <w:rPr>
          <w:rFonts w:ascii="Calibri" w:hAnsi="Calibri"/>
          <w:b/>
          <w:bCs/>
          <w:sz w:val="24"/>
          <w:szCs w:val="24"/>
          <w:u w:val="single"/>
        </w:rPr>
        <w:t>YCEF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 Mini</w:t>
      </w:r>
      <w:r>
        <w:rPr>
          <w:rFonts w:ascii="Calibri" w:hAnsi="Calibri"/>
          <w:b/>
          <w:bCs/>
          <w:sz w:val="24"/>
          <w:szCs w:val="24"/>
          <w:u w:val="single"/>
        </w:rPr>
        <w:t>-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Grant? </w:t>
      </w:r>
    </w:p>
    <w:p w14:paraId="3A999C2D" w14:textId="77777777" w:rsidR="00571CA6" w:rsidRPr="009E46C2" w:rsidRDefault="00571CA6" w:rsidP="00571CA6">
      <w:pPr>
        <w:ind w:left="720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Educators who meet the criteria outlined in these guidelines can apply for the </w:t>
      </w:r>
      <w:r>
        <w:rPr>
          <w:rFonts w:ascii="Calibri" w:hAnsi="Calibri"/>
          <w:sz w:val="24"/>
          <w:szCs w:val="24"/>
        </w:rPr>
        <w:t>YCEF</w:t>
      </w:r>
      <w:r w:rsidRPr="009E46C2">
        <w:rPr>
          <w:rFonts w:ascii="Calibri" w:hAnsi="Calibri"/>
          <w:sz w:val="24"/>
          <w:szCs w:val="24"/>
        </w:rPr>
        <w:t xml:space="preserve"> Mini-Grant by taking the following steps:</w:t>
      </w:r>
    </w:p>
    <w:p w14:paraId="320943D0" w14:textId="77777777" w:rsidR="00571CA6" w:rsidRPr="009E46C2" w:rsidRDefault="00571CA6" w:rsidP="00571CA6">
      <w:pPr>
        <w:numPr>
          <w:ilvl w:val="0"/>
          <w:numId w:val="2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Identify the individual who will serve as the contact person for the grant application and fill in the contact information request</w:t>
      </w:r>
      <w:r>
        <w:rPr>
          <w:rFonts w:ascii="Calibri" w:hAnsi="Calibri"/>
          <w:sz w:val="24"/>
          <w:szCs w:val="24"/>
        </w:rPr>
        <w:t>ed on the Mini-Grant Cover Page</w:t>
      </w:r>
      <w:r w:rsidRPr="009E46C2">
        <w:rPr>
          <w:rFonts w:ascii="Calibri" w:hAnsi="Calibri"/>
          <w:sz w:val="24"/>
          <w:szCs w:val="24"/>
        </w:rPr>
        <w:t xml:space="preserve">. For a team application, include names and job assignments of all team members. </w:t>
      </w:r>
    </w:p>
    <w:p w14:paraId="287B57C2" w14:textId="77777777" w:rsidR="00571CA6" w:rsidRDefault="00571CA6" w:rsidP="00571CA6">
      <w:pPr>
        <w:numPr>
          <w:ilvl w:val="0"/>
          <w:numId w:val="2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Prepare a proposal incorporating all of the information specified in the </w:t>
      </w:r>
      <w:r>
        <w:rPr>
          <w:rFonts w:ascii="Calibri" w:hAnsi="Calibri"/>
          <w:sz w:val="24"/>
          <w:szCs w:val="24"/>
        </w:rPr>
        <w:t>Mini-Grant Project Description pages.</w:t>
      </w:r>
      <w:r w:rsidRPr="009E46C2">
        <w:rPr>
          <w:rFonts w:ascii="Calibri" w:hAnsi="Calibri"/>
          <w:sz w:val="24"/>
          <w:szCs w:val="24"/>
        </w:rPr>
        <w:t xml:space="preserve"> </w:t>
      </w:r>
    </w:p>
    <w:p w14:paraId="1EE2751C" w14:textId="299E93A2" w:rsidR="00571CA6" w:rsidRDefault="00571CA6" w:rsidP="00571CA6">
      <w:pPr>
        <w:numPr>
          <w:ilvl w:val="0"/>
          <w:numId w:val="2"/>
        </w:numPr>
        <w:tabs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</w:t>
      </w:r>
      <w:r w:rsidR="00B13557">
        <w:rPr>
          <w:rFonts w:ascii="Calibri" w:hAnsi="Calibri"/>
          <w:sz w:val="24"/>
          <w:szCs w:val="24"/>
        </w:rPr>
        <w:t>mit application to your P</w:t>
      </w:r>
      <w:r>
        <w:rPr>
          <w:rFonts w:ascii="Calibri" w:hAnsi="Calibri"/>
          <w:sz w:val="24"/>
          <w:szCs w:val="24"/>
        </w:rPr>
        <w:t>rincipal for approval.  Signature is mandatory.</w:t>
      </w:r>
    </w:p>
    <w:p w14:paraId="16B1E022" w14:textId="508867B4" w:rsidR="00B13557" w:rsidRDefault="00B13557" w:rsidP="00571CA6">
      <w:pPr>
        <w:numPr>
          <w:ilvl w:val="0"/>
          <w:numId w:val="2"/>
        </w:numPr>
        <w:tabs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Submit application to Superintendent for approval.  Signature is mandatory.</w:t>
      </w:r>
    </w:p>
    <w:p w14:paraId="70B37F85" w14:textId="2A678F33" w:rsidR="00571CA6" w:rsidRDefault="00571CA6" w:rsidP="00571CA6">
      <w:pPr>
        <w:numPr>
          <w:ilvl w:val="0"/>
          <w:numId w:val="2"/>
        </w:numPr>
        <w:tabs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Submit a completed application to YCEF electronically a</w:t>
      </w:r>
      <w:r w:rsidR="00A328D7">
        <w:rPr>
          <w:rFonts w:ascii="Calibri" w:hAnsi="Calibri"/>
          <w:sz w:val="24"/>
          <w:szCs w:val="24"/>
        </w:rPr>
        <w:t>t ycedfoundation@gmail.com or via mail to PO Box 217, Yamhill OR 97148.</w:t>
      </w:r>
    </w:p>
    <w:p w14:paraId="3130150B" w14:textId="77777777" w:rsidR="00571CA6" w:rsidRDefault="00571CA6" w:rsidP="00571CA6">
      <w:pPr>
        <w:tabs>
          <w:tab w:val="left" w:pos="1440"/>
        </w:tabs>
        <w:ind w:left="1440"/>
        <w:rPr>
          <w:rFonts w:ascii="Calibri" w:hAnsi="Calibri"/>
          <w:sz w:val="24"/>
          <w:szCs w:val="24"/>
        </w:rPr>
      </w:pPr>
    </w:p>
    <w:p w14:paraId="1CA40710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To whom should prospective applicants direct questions? </w:t>
      </w:r>
    </w:p>
    <w:p w14:paraId="5BAFAFE7" w14:textId="3DD1176A" w:rsidR="00571CA6" w:rsidRPr="009E46C2" w:rsidRDefault="00571CA6" w:rsidP="00571CA6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All questions about the Mini-Grant program and/or process should be directed </w:t>
      </w:r>
      <w:r>
        <w:rPr>
          <w:rFonts w:ascii="Calibri" w:hAnsi="Calibri"/>
          <w:sz w:val="24"/>
          <w:szCs w:val="24"/>
        </w:rPr>
        <w:t xml:space="preserve">solely </w:t>
      </w:r>
      <w:r w:rsidRPr="009E46C2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YCEF at </w:t>
      </w:r>
      <w:r w:rsidRPr="00A328D7">
        <w:rPr>
          <w:rFonts w:ascii="Calibri" w:hAnsi="Calibri"/>
          <w:sz w:val="24"/>
          <w:szCs w:val="24"/>
        </w:rPr>
        <w:t>ycedfoundation@gmail.com</w:t>
      </w:r>
      <w:r>
        <w:rPr>
          <w:rFonts w:ascii="Calibri" w:hAnsi="Calibri"/>
          <w:sz w:val="24"/>
          <w:szCs w:val="24"/>
        </w:rPr>
        <w:t>.  You may also contact this email if you need help writing the proposal.</w:t>
      </w:r>
    </w:p>
    <w:p w14:paraId="7DFC0881" w14:textId="77777777" w:rsidR="00571CA6" w:rsidRPr="009E46C2" w:rsidRDefault="00571CA6" w:rsidP="00571CA6">
      <w:pPr>
        <w:pStyle w:val="BodyText"/>
        <w:rPr>
          <w:rFonts w:ascii="Calibri" w:hAnsi="Calibri"/>
          <w:sz w:val="24"/>
          <w:szCs w:val="24"/>
        </w:rPr>
      </w:pPr>
    </w:p>
    <w:p w14:paraId="48DF4A07" w14:textId="77777777" w:rsidR="00571CA6" w:rsidRPr="009E46C2" w:rsidRDefault="00571CA6" w:rsidP="00571CA6">
      <w:pPr>
        <w:rPr>
          <w:rFonts w:ascii="Calibri" w:hAnsi="Calibri"/>
          <w:b/>
          <w:bCs/>
          <w:sz w:val="24"/>
          <w:szCs w:val="24"/>
          <w:u w:val="single"/>
        </w:rPr>
      </w:pP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What criteria will be used in evaluating requests for the </w:t>
      </w:r>
      <w:r>
        <w:rPr>
          <w:rFonts w:ascii="Calibri" w:hAnsi="Calibri"/>
          <w:b/>
          <w:bCs/>
          <w:sz w:val="24"/>
          <w:szCs w:val="24"/>
          <w:u w:val="single"/>
        </w:rPr>
        <w:t>YCEF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 xml:space="preserve"> Mini</w:t>
      </w:r>
      <w:r>
        <w:rPr>
          <w:rFonts w:ascii="Calibri" w:hAnsi="Calibri"/>
          <w:b/>
          <w:bCs/>
          <w:sz w:val="24"/>
          <w:szCs w:val="24"/>
          <w:u w:val="single"/>
        </w:rPr>
        <w:t>-</w:t>
      </w:r>
      <w:r w:rsidRPr="009E46C2">
        <w:rPr>
          <w:rFonts w:ascii="Calibri" w:hAnsi="Calibri"/>
          <w:b/>
          <w:bCs/>
          <w:sz w:val="24"/>
          <w:szCs w:val="24"/>
          <w:u w:val="single"/>
        </w:rPr>
        <w:t>Grant?</w:t>
      </w:r>
    </w:p>
    <w:p w14:paraId="3927D07A" w14:textId="77777777" w:rsidR="00571CA6" w:rsidRPr="009E46C2" w:rsidRDefault="00571CA6" w:rsidP="00571CA6">
      <w:pPr>
        <w:ind w:left="720"/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following factors are used in determining whether to fund a particular project:</w:t>
      </w:r>
    </w:p>
    <w:p w14:paraId="47759B4E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completeness and quality of the application.</w:t>
      </w:r>
    </w:p>
    <w:p w14:paraId="05D3E804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rationale for the project.</w:t>
      </w:r>
    </w:p>
    <w:p w14:paraId="2D788B6A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 xml:space="preserve">The feasibility of the project evaluation. </w:t>
      </w:r>
    </w:p>
    <w:p w14:paraId="04893090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likelihood that the project can be sustained, if appropriate, by the applicants after the funding is exhausted.</w:t>
      </w:r>
    </w:p>
    <w:p w14:paraId="1E18A9A1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completeness of the project budget.</w:t>
      </w:r>
    </w:p>
    <w:p w14:paraId="33304A80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reasonableness of </w:t>
      </w:r>
      <w:r w:rsidRPr="009E46C2">
        <w:rPr>
          <w:rFonts w:ascii="Calibri" w:hAnsi="Calibri"/>
          <w:sz w:val="24"/>
          <w:szCs w:val="24"/>
        </w:rPr>
        <w:t>items requested in terms of cost and projected uses.</w:t>
      </w:r>
    </w:p>
    <w:p w14:paraId="5EA6CF23" w14:textId="77777777" w:rsidR="00571CA6" w:rsidRPr="009E46C2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availability of other sources of funding for expenses associated with the project. Please check for availability of other funds before applying.</w:t>
      </w:r>
    </w:p>
    <w:p w14:paraId="40656C39" w14:textId="77777777" w:rsidR="00571CA6" w:rsidRPr="00571CA6" w:rsidRDefault="00571CA6" w:rsidP="00571CA6">
      <w:pPr>
        <w:numPr>
          <w:ilvl w:val="0"/>
          <w:numId w:val="4"/>
        </w:numPr>
        <w:tabs>
          <w:tab w:val="left" w:pos="1440"/>
        </w:tabs>
        <w:rPr>
          <w:rFonts w:ascii="Calibri" w:hAnsi="Calibri"/>
          <w:sz w:val="24"/>
          <w:szCs w:val="24"/>
        </w:rPr>
      </w:pPr>
      <w:r w:rsidRPr="009E46C2">
        <w:rPr>
          <w:rFonts w:ascii="Calibri" w:hAnsi="Calibri"/>
          <w:sz w:val="24"/>
          <w:szCs w:val="24"/>
        </w:rPr>
        <w:t>The number of students and classrooms affected by the project and/or the depth of impact on a group of students.</w:t>
      </w:r>
    </w:p>
    <w:p w14:paraId="0DF59FE0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</w:p>
    <w:p w14:paraId="23030DB2" w14:textId="3D4F8790" w:rsidR="00571CA6" w:rsidRPr="009E46C2" w:rsidRDefault="00571CA6" w:rsidP="00571CA6">
      <w:pPr>
        <w:tabs>
          <w:tab w:val="left" w:pos="21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Checklist</w:t>
      </w:r>
      <w:r w:rsidRPr="009E46C2">
        <w:rPr>
          <w:rFonts w:ascii="Calibri" w:hAnsi="Calibri"/>
          <w:b/>
          <w:sz w:val="24"/>
          <w:szCs w:val="24"/>
        </w:rPr>
        <w:t xml:space="preserve"> for handling the Mini</w:t>
      </w:r>
      <w:r>
        <w:rPr>
          <w:rFonts w:ascii="Calibri" w:hAnsi="Calibri"/>
          <w:b/>
          <w:sz w:val="24"/>
          <w:szCs w:val="24"/>
        </w:rPr>
        <w:t>-G</w:t>
      </w:r>
      <w:r w:rsidRPr="009E46C2">
        <w:rPr>
          <w:rFonts w:ascii="Calibri" w:hAnsi="Calibri"/>
          <w:b/>
          <w:sz w:val="24"/>
          <w:szCs w:val="24"/>
        </w:rPr>
        <w:t xml:space="preserve">rant </w:t>
      </w:r>
      <w:r>
        <w:rPr>
          <w:rFonts w:ascii="Calibri" w:hAnsi="Calibri"/>
          <w:b/>
          <w:sz w:val="24"/>
          <w:szCs w:val="24"/>
        </w:rPr>
        <w:t>application</w:t>
      </w:r>
      <w:r w:rsidR="00736368">
        <w:rPr>
          <w:rFonts w:ascii="Calibri" w:hAnsi="Calibri"/>
          <w:b/>
          <w:sz w:val="24"/>
          <w:szCs w:val="24"/>
        </w:rPr>
        <w:t xml:space="preserve"> file:</w:t>
      </w:r>
    </w:p>
    <w:p w14:paraId="47313DC8" w14:textId="36904196" w:rsidR="00571CA6" w:rsidRPr="00571CA6" w:rsidRDefault="00A328D7" w:rsidP="00571CA6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Download</w:t>
      </w:r>
      <w:r w:rsidR="00571CA6" w:rsidRPr="00571CA6">
        <w:rPr>
          <w:rFonts w:ascii="Calibri" w:hAnsi="Calibri"/>
          <w:sz w:val="24"/>
          <w:szCs w:val="24"/>
        </w:rPr>
        <w:t xml:space="preserve"> a copy of the Mini-Grant Application file</w:t>
      </w:r>
      <w:r w:rsidR="00BD0FB3">
        <w:rPr>
          <w:rFonts w:ascii="Calibri" w:hAnsi="Calibri"/>
          <w:sz w:val="24"/>
          <w:szCs w:val="24"/>
        </w:rPr>
        <w:t xml:space="preserve"> from website</w:t>
      </w:r>
      <w:r>
        <w:rPr>
          <w:rFonts w:ascii="Calibri" w:hAnsi="Calibri"/>
          <w:sz w:val="24"/>
          <w:szCs w:val="24"/>
        </w:rPr>
        <w:t xml:space="preserve"> </w:t>
      </w:r>
      <w:hyperlink r:id="rId10" w:history="1">
        <w:r w:rsidRPr="00A328D7">
          <w:rPr>
            <w:rStyle w:val="Hyperlink"/>
            <w:rFonts w:ascii="Calibri" w:hAnsi="Calibri"/>
            <w:sz w:val="24"/>
            <w:szCs w:val="24"/>
          </w:rPr>
          <w:t>ycedfoundation.org</w:t>
        </w:r>
      </w:hyperlink>
    </w:p>
    <w:p w14:paraId="471BEC82" w14:textId="140F49BC" w:rsidR="00571CA6" w:rsidRPr="00571CA6" w:rsidRDefault="00A328D7" w:rsidP="00571CA6">
      <w:pPr>
        <w:pStyle w:val="ListParagraph"/>
        <w:numPr>
          <w:ilvl w:val="0"/>
          <w:numId w:val="5"/>
        </w:numPr>
        <w:tabs>
          <w:tab w:val="left" w:pos="360"/>
          <w:tab w:val="left" w:pos="21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the</w:t>
      </w:r>
      <w:r w:rsidR="00571CA6" w:rsidRPr="00571CA6">
        <w:rPr>
          <w:rFonts w:ascii="Calibri" w:hAnsi="Calibri"/>
          <w:sz w:val="24"/>
          <w:szCs w:val="24"/>
        </w:rPr>
        <w:t xml:space="preserve"> file to your computer, giving it the same title as your Mini-Grant project </w:t>
      </w:r>
    </w:p>
    <w:p w14:paraId="154D22AD" w14:textId="77777777" w:rsidR="00571CA6" w:rsidRDefault="00571CA6" w:rsidP="00571CA6">
      <w:pPr>
        <w:pStyle w:val="ListParagraph"/>
        <w:numPr>
          <w:ilvl w:val="0"/>
          <w:numId w:val="5"/>
        </w:numPr>
        <w:tabs>
          <w:tab w:val="left" w:pos="360"/>
          <w:tab w:val="left" w:pos="2160"/>
        </w:tabs>
        <w:rPr>
          <w:rFonts w:ascii="Calibri" w:hAnsi="Calibri"/>
          <w:sz w:val="24"/>
          <w:szCs w:val="24"/>
        </w:rPr>
      </w:pPr>
      <w:r w:rsidRPr="00571CA6">
        <w:rPr>
          <w:rFonts w:ascii="Calibri" w:hAnsi="Calibri"/>
          <w:sz w:val="24"/>
          <w:szCs w:val="24"/>
        </w:rPr>
        <w:t xml:space="preserve">Fill out the </w:t>
      </w:r>
      <w:r>
        <w:rPr>
          <w:rFonts w:ascii="Calibri" w:hAnsi="Calibri"/>
          <w:sz w:val="24"/>
          <w:szCs w:val="24"/>
        </w:rPr>
        <w:t xml:space="preserve">all sections of the </w:t>
      </w:r>
      <w:r w:rsidRPr="00571CA6">
        <w:rPr>
          <w:rFonts w:ascii="Calibri" w:hAnsi="Calibri"/>
          <w:sz w:val="24"/>
          <w:szCs w:val="24"/>
        </w:rPr>
        <w:t xml:space="preserve">document with the specifics of your project. </w:t>
      </w:r>
    </w:p>
    <w:p w14:paraId="4B380C75" w14:textId="5C2E3F55" w:rsidR="00571CA6" w:rsidRDefault="00B13557" w:rsidP="00571CA6">
      <w:pPr>
        <w:pStyle w:val="ListParagraph"/>
        <w:numPr>
          <w:ilvl w:val="0"/>
          <w:numId w:val="5"/>
        </w:numPr>
        <w:tabs>
          <w:tab w:val="left" w:pos="360"/>
          <w:tab w:val="left" w:pos="21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Obtain principal &amp; superintendent’s </w:t>
      </w:r>
      <w:r w:rsidR="00571CA6">
        <w:rPr>
          <w:rFonts w:ascii="Calibri" w:hAnsi="Calibri"/>
          <w:sz w:val="24"/>
          <w:szCs w:val="24"/>
        </w:rPr>
        <w:t>signature</w:t>
      </w:r>
    </w:p>
    <w:p w14:paraId="4042B487" w14:textId="0CBD692B" w:rsidR="00571CA6" w:rsidRPr="00571CA6" w:rsidRDefault="008A15C5" w:rsidP="00571CA6">
      <w:pPr>
        <w:pStyle w:val="ListParagraph"/>
        <w:numPr>
          <w:ilvl w:val="0"/>
          <w:numId w:val="5"/>
        </w:numPr>
        <w:tabs>
          <w:tab w:val="left" w:pos="360"/>
          <w:tab w:val="left" w:pos="21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Send a copy of the</w:t>
      </w:r>
      <w:r w:rsidR="00571CA6">
        <w:rPr>
          <w:rFonts w:ascii="Calibri" w:hAnsi="Calibri"/>
          <w:sz w:val="24"/>
          <w:szCs w:val="24"/>
        </w:rPr>
        <w:t xml:space="preserve"> </w:t>
      </w:r>
      <w:r w:rsidR="00B13557">
        <w:rPr>
          <w:rFonts w:ascii="Calibri" w:hAnsi="Calibri"/>
          <w:sz w:val="24"/>
          <w:szCs w:val="24"/>
        </w:rPr>
        <w:t xml:space="preserve">digital application </w:t>
      </w:r>
      <w:r w:rsidR="00571CA6">
        <w:rPr>
          <w:rFonts w:ascii="Calibri" w:hAnsi="Calibri"/>
          <w:sz w:val="24"/>
          <w:szCs w:val="24"/>
        </w:rPr>
        <w:t>file to YCEF at ycedfoundation@gmail.com</w:t>
      </w:r>
      <w:r w:rsidR="00A328D7">
        <w:rPr>
          <w:rFonts w:ascii="Calibri" w:hAnsi="Calibri"/>
          <w:sz w:val="24"/>
          <w:szCs w:val="24"/>
        </w:rPr>
        <w:t xml:space="preserve"> or paper copy in the mail</w:t>
      </w:r>
    </w:p>
    <w:p w14:paraId="5A147895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b/>
          <w:sz w:val="24"/>
          <w:szCs w:val="24"/>
        </w:rPr>
      </w:pPr>
    </w:p>
    <w:p w14:paraId="298C6CCB" w14:textId="77777777" w:rsidR="00A328D7" w:rsidRDefault="00A328D7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b/>
          <w:sz w:val="24"/>
          <w:szCs w:val="24"/>
        </w:rPr>
      </w:pPr>
    </w:p>
    <w:p w14:paraId="409E1CA3" w14:textId="77777777" w:rsidR="00A328D7" w:rsidRDefault="00A328D7" w:rsidP="00A328D7">
      <w:pPr>
        <w:tabs>
          <w:tab w:val="left" w:pos="360"/>
          <w:tab w:val="left" w:pos="2160"/>
        </w:tabs>
        <w:rPr>
          <w:rFonts w:ascii="Calibri" w:hAnsi="Calibri"/>
          <w:b/>
          <w:sz w:val="24"/>
          <w:szCs w:val="24"/>
        </w:rPr>
      </w:pPr>
    </w:p>
    <w:p w14:paraId="5E62C84A" w14:textId="77777777" w:rsidR="00571CA6" w:rsidRPr="00CC5F2F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b/>
          <w:sz w:val="24"/>
          <w:szCs w:val="24"/>
        </w:rPr>
      </w:pPr>
      <w:r w:rsidRPr="00CC5F2F">
        <w:rPr>
          <w:rFonts w:ascii="Calibri" w:hAnsi="Calibri"/>
          <w:b/>
          <w:sz w:val="24"/>
          <w:szCs w:val="24"/>
        </w:rPr>
        <w:t>YCEF Mini-Grant Timeline</w:t>
      </w:r>
    </w:p>
    <w:p w14:paraId="0EAAA8C3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Oct. 31/April 1</w:t>
      </w:r>
      <w:r>
        <w:rPr>
          <w:rFonts w:ascii="Calibri" w:hAnsi="Calibri"/>
          <w:sz w:val="24"/>
          <w:szCs w:val="24"/>
        </w:rPr>
        <w:tab/>
        <w:t>Grant application due to YCEF</w:t>
      </w:r>
    </w:p>
    <w:p w14:paraId="4418E734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</w:p>
    <w:p w14:paraId="0A6A8FBC" w14:textId="75A89F4C" w:rsidR="00571CA6" w:rsidRDefault="00571CA6" w:rsidP="00571CA6">
      <w:pPr>
        <w:tabs>
          <w:tab w:val="left" w:pos="360"/>
          <w:tab w:val="left" w:pos="216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Nov. 30/April 30</w:t>
      </w:r>
      <w:r w:rsidR="00A328D7">
        <w:rPr>
          <w:rFonts w:ascii="Calibri" w:hAnsi="Calibri"/>
          <w:sz w:val="24"/>
          <w:szCs w:val="24"/>
        </w:rPr>
        <w:tab/>
        <w:t>YCEF board approves or denies</w:t>
      </w:r>
      <w:r>
        <w:rPr>
          <w:rFonts w:ascii="Calibri" w:hAnsi="Calibri"/>
          <w:sz w:val="24"/>
          <w:szCs w:val="24"/>
        </w:rPr>
        <w:t xml:space="preserve"> </w:t>
      </w:r>
    </w:p>
    <w:p w14:paraId="3518CA9B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</w:p>
    <w:p w14:paraId="132175B3" w14:textId="47953A2A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During Dec/May </w:t>
      </w:r>
      <w:r>
        <w:rPr>
          <w:rFonts w:ascii="Calibri" w:hAnsi="Calibri"/>
          <w:sz w:val="24"/>
          <w:szCs w:val="24"/>
        </w:rPr>
        <w:tab/>
        <w:t xml:space="preserve">Review and award decisions announced by YCEF.  Applicant, principal, </w:t>
      </w:r>
      <w:r>
        <w:rPr>
          <w:rFonts w:ascii="Calibri" w:hAnsi="Calibri"/>
          <w:sz w:val="24"/>
          <w:szCs w:val="24"/>
        </w:rPr>
        <w:tab/>
        <w:t xml:space="preserve">superintendent and </w:t>
      </w:r>
      <w:r w:rsidR="008A15C5">
        <w:rPr>
          <w:rFonts w:ascii="Calibri" w:hAnsi="Calibri"/>
          <w:sz w:val="24"/>
          <w:szCs w:val="24"/>
        </w:rPr>
        <w:t>business manager</w:t>
      </w:r>
      <w:r>
        <w:rPr>
          <w:rFonts w:ascii="Calibri" w:hAnsi="Calibri"/>
          <w:sz w:val="24"/>
          <w:szCs w:val="24"/>
        </w:rPr>
        <w:t xml:space="preserve"> notified.</w:t>
      </w:r>
    </w:p>
    <w:p w14:paraId="05AD2242" w14:textId="5317C1C2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Funds released to the </w:t>
      </w:r>
      <w:r w:rsidR="00B13557">
        <w:rPr>
          <w:rFonts w:ascii="Calibri" w:hAnsi="Calibri"/>
          <w:sz w:val="24"/>
          <w:szCs w:val="24"/>
        </w:rPr>
        <w:t>district office</w:t>
      </w:r>
      <w:r>
        <w:rPr>
          <w:rFonts w:ascii="Calibri" w:hAnsi="Calibri"/>
          <w:sz w:val="24"/>
          <w:szCs w:val="24"/>
        </w:rPr>
        <w:t>.</w:t>
      </w:r>
    </w:p>
    <w:p w14:paraId="5E07E35D" w14:textId="42E54841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The applicant needs to arrange for approval of expenditures, purchase </w:t>
      </w:r>
      <w:r>
        <w:rPr>
          <w:rFonts w:ascii="Calibri" w:hAnsi="Calibri"/>
          <w:sz w:val="24"/>
          <w:szCs w:val="24"/>
        </w:rPr>
        <w:tab/>
        <w:t>orders and reimbursements with th</w:t>
      </w:r>
      <w:r w:rsidR="00B13557">
        <w:rPr>
          <w:rFonts w:ascii="Calibri" w:hAnsi="Calibri"/>
          <w:sz w:val="24"/>
          <w:szCs w:val="24"/>
        </w:rPr>
        <w:t>e district</w:t>
      </w:r>
      <w:r w:rsidR="008A15C5">
        <w:rPr>
          <w:rFonts w:ascii="Calibri" w:hAnsi="Calibri"/>
          <w:sz w:val="24"/>
          <w:szCs w:val="24"/>
        </w:rPr>
        <w:t xml:space="preserve"> office</w:t>
      </w:r>
      <w:r>
        <w:rPr>
          <w:rFonts w:ascii="Calibri" w:hAnsi="Calibri"/>
          <w:sz w:val="24"/>
          <w:szCs w:val="24"/>
        </w:rPr>
        <w:t>.</w:t>
      </w:r>
    </w:p>
    <w:p w14:paraId="74E5A652" w14:textId="77777777" w:rsidR="006A306C" w:rsidRDefault="006A306C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</w:p>
    <w:p w14:paraId="6FAA5920" w14:textId="621FE201" w:rsidR="00571CA6" w:rsidRDefault="006A306C" w:rsidP="006A306C">
      <w:pPr>
        <w:tabs>
          <w:tab w:val="left" w:pos="360"/>
          <w:tab w:val="left" w:pos="216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Within 1 year</w:t>
      </w:r>
      <w:r>
        <w:rPr>
          <w:rFonts w:ascii="Calibri" w:hAnsi="Calibri"/>
          <w:sz w:val="24"/>
          <w:szCs w:val="24"/>
        </w:rPr>
        <w:tab/>
      </w:r>
      <w:r w:rsidR="00571CA6">
        <w:rPr>
          <w:rFonts w:ascii="Calibri" w:hAnsi="Calibri"/>
          <w:sz w:val="24"/>
          <w:szCs w:val="24"/>
        </w:rPr>
        <w:t xml:space="preserve">The Mini-Grant Final Report is due to YCEF after the project is completed, and no more than one year after the funds were granted.  Grantees </w:t>
      </w:r>
      <w:r>
        <w:rPr>
          <w:rFonts w:ascii="Calibri" w:hAnsi="Calibri"/>
          <w:sz w:val="24"/>
          <w:szCs w:val="24"/>
        </w:rPr>
        <w:t xml:space="preserve">are encouraged to </w:t>
      </w:r>
      <w:r w:rsidR="00571CA6">
        <w:rPr>
          <w:rFonts w:ascii="Calibri" w:hAnsi="Calibri"/>
          <w:sz w:val="24"/>
          <w:szCs w:val="24"/>
        </w:rPr>
        <w:t xml:space="preserve">submit an electronic presentation showing how the awarded grant was utilized or </w:t>
      </w:r>
      <w:r>
        <w:rPr>
          <w:rFonts w:ascii="Calibri" w:hAnsi="Calibri"/>
          <w:sz w:val="24"/>
          <w:szCs w:val="24"/>
        </w:rPr>
        <w:t xml:space="preserve">can </w:t>
      </w:r>
      <w:r w:rsidR="00571CA6">
        <w:rPr>
          <w:rFonts w:ascii="Calibri" w:hAnsi="Calibri"/>
          <w:sz w:val="24"/>
          <w:szCs w:val="24"/>
        </w:rPr>
        <w:t>be invited to make a presentation at a YCEF Board Meeting.</w:t>
      </w:r>
    </w:p>
    <w:p w14:paraId="752A0181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</w:p>
    <w:p w14:paraId="6788ACD2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year after grant</w:t>
      </w:r>
      <w:r>
        <w:rPr>
          <w:rFonts w:ascii="Calibri" w:hAnsi="Calibri"/>
          <w:sz w:val="24"/>
          <w:szCs w:val="24"/>
        </w:rPr>
        <w:tab/>
        <w:t xml:space="preserve">Granted funds need to be expended as designated by the project budget </w:t>
      </w:r>
    </w:p>
    <w:p w14:paraId="015AD0FB" w14:textId="77777777" w:rsidR="00571CA6" w:rsidRDefault="00571CA6" w:rsidP="00571CA6">
      <w:pPr>
        <w:tabs>
          <w:tab w:val="left" w:pos="360"/>
          <w:tab w:val="left" w:pos="2160"/>
        </w:tabs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approval</w:t>
      </w:r>
      <w:r>
        <w:rPr>
          <w:rFonts w:ascii="Calibri" w:hAnsi="Calibri"/>
          <w:sz w:val="24"/>
          <w:szCs w:val="24"/>
        </w:rPr>
        <w:tab/>
        <w:t>or funds will be returned to YCEF</w:t>
      </w:r>
    </w:p>
    <w:p w14:paraId="140FD4C0" w14:textId="77777777" w:rsidR="00571CA6" w:rsidRPr="009E46C2" w:rsidRDefault="00571CA6" w:rsidP="00571CA6">
      <w:pPr>
        <w:ind w:left="1440"/>
        <w:rPr>
          <w:rFonts w:ascii="Calibri" w:hAnsi="Calibri"/>
          <w:sz w:val="24"/>
          <w:szCs w:val="24"/>
        </w:rPr>
      </w:pPr>
    </w:p>
    <w:p w14:paraId="3E6179A1" w14:textId="77777777" w:rsidR="00571CA6" w:rsidRDefault="00571CA6" w:rsidP="00571CA6">
      <w:pPr>
        <w:pStyle w:val="BodyText"/>
        <w:tabs>
          <w:tab w:val="left" w:pos="360"/>
        </w:tabs>
        <w:rPr>
          <w:rFonts w:ascii="Calibri" w:hAnsi="Calibri"/>
          <w:b/>
          <w:sz w:val="24"/>
          <w:szCs w:val="24"/>
        </w:rPr>
      </w:pPr>
    </w:p>
    <w:p w14:paraId="0A62031D" w14:textId="77777777" w:rsidR="00571CA6" w:rsidRPr="00571CA6" w:rsidRDefault="00571CA6" w:rsidP="00571CA6">
      <w:pPr>
        <w:pStyle w:val="BodyText"/>
        <w:tabs>
          <w:tab w:val="left" w:pos="360"/>
        </w:tabs>
        <w:rPr>
          <w:rFonts w:ascii="Calibri" w:hAnsi="Calibri"/>
          <w:b/>
          <w:sz w:val="24"/>
          <w:szCs w:val="24"/>
        </w:rPr>
      </w:pPr>
    </w:p>
    <w:p w14:paraId="6D1E2F39" w14:textId="77777777" w:rsidR="00571CA6" w:rsidRPr="0073242F" w:rsidRDefault="00571CA6" w:rsidP="00571CA6">
      <w:pPr>
        <w:pStyle w:val="BodyText"/>
        <w:tabs>
          <w:tab w:val="left" w:pos="360"/>
        </w:tabs>
        <w:rPr>
          <w:rFonts w:ascii="Calibri" w:hAnsi="Calibri"/>
          <w:sz w:val="24"/>
          <w:szCs w:val="24"/>
        </w:rPr>
      </w:pPr>
    </w:p>
    <w:p w14:paraId="3A0686AF" w14:textId="77777777" w:rsidR="00571CA6" w:rsidRDefault="00571CA6"/>
    <w:p w14:paraId="2769AD7C" w14:textId="77777777" w:rsidR="00571CA6" w:rsidRDefault="00571CA6"/>
    <w:p w14:paraId="06704124" w14:textId="42BD559B" w:rsidR="00505613" w:rsidRPr="00D6061D" w:rsidRDefault="00505613" w:rsidP="00D6061D">
      <w:pPr>
        <w:suppressAutoHyphens w:val="0"/>
      </w:pPr>
    </w:p>
    <w:sectPr w:rsidR="00505613" w:rsidRPr="00D6061D" w:rsidSect="009D49C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E3F6" w14:textId="77777777" w:rsidR="004A2A9B" w:rsidRDefault="004A2A9B" w:rsidP="004A2A9B">
      <w:r>
        <w:separator/>
      </w:r>
    </w:p>
  </w:endnote>
  <w:endnote w:type="continuationSeparator" w:id="0">
    <w:p w14:paraId="7CD15EF2" w14:textId="77777777" w:rsidR="004A2A9B" w:rsidRDefault="004A2A9B" w:rsidP="004A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62E8" w14:textId="77777777" w:rsidR="004A2A9B" w:rsidRDefault="004A2A9B" w:rsidP="000C2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2BAD6" w14:textId="77777777" w:rsidR="004A2A9B" w:rsidRDefault="004A2A9B" w:rsidP="004A2A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09D9B" w14:textId="77777777" w:rsidR="004A2A9B" w:rsidRDefault="004A2A9B" w:rsidP="000C2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4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CD22E5" w14:textId="77777777" w:rsidR="004A2A9B" w:rsidRDefault="004A2A9B" w:rsidP="004A2A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4A00" w14:textId="77777777" w:rsidR="004A2A9B" w:rsidRDefault="004A2A9B" w:rsidP="004A2A9B">
      <w:r>
        <w:separator/>
      </w:r>
    </w:p>
  </w:footnote>
  <w:footnote w:type="continuationSeparator" w:id="0">
    <w:p w14:paraId="55831776" w14:textId="77777777" w:rsidR="004A2A9B" w:rsidRDefault="004A2A9B" w:rsidP="004A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435E315F"/>
    <w:multiLevelType w:val="hybridMultilevel"/>
    <w:tmpl w:val="7A86E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181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76A849C0"/>
    <w:multiLevelType w:val="hybridMultilevel"/>
    <w:tmpl w:val="3016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6"/>
    <w:rsid w:val="00167295"/>
    <w:rsid w:val="00223B17"/>
    <w:rsid w:val="0030146A"/>
    <w:rsid w:val="004A2A9B"/>
    <w:rsid w:val="00505613"/>
    <w:rsid w:val="00571CA6"/>
    <w:rsid w:val="00595BAE"/>
    <w:rsid w:val="006A306C"/>
    <w:rsid w:val="00736368"/>
    <w:rsid w:val="00767113"/>
    <w:rsid w:val="00833DBA"/>
    <w:rsid w:val="008A15C5"/>
    <w:rsid w:val="00913D3C"/>
    <w:rsid w:val="009D49C5"/>
    <w:rsid w:val="00A328D7"/>
    <w:rsid w:val="00B13557"/>
    <w:rsid w:val="00BD0FB3"/>
    <w:rsid w:val="00C42DA8"/>
    <w:rsid w:val="00D6061D"/>
    <w:rsid w:val="00D61616"/>
    <w:rsid w:val="00DC4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E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A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71C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71CA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71CA6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71C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1CA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4A2A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A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71CA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71CA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71CA6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71C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1CA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4A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ycedfoundation@gmail.com" TargetMode="External"/><Relationship Id="rId10" Type="http://schemas.openxmlformats.org/officeDocument/2006/relationships/hyperlink" Target="http://www.yced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799</Words>
  <Characters>4560</Characters>
  <Application>Microsoft Macintosh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5</cp:revision>
  <cp:lastPrinted>2019-04-15T22:58:00Z</cp:lastPrinted>
  <dcterms:created xsi:type="dcterms:W3CDTF">2019-01-08T16:29:00Z</dcterms:created>
  <dcterms:modified xsi:type="dcterms:W3CDTF">2019-04-15T22:58:00Z</dcterms:modified>
</cp:coreProperties>
</file>